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72B79108" w:rsidR="00D00FF5" w:rsidRPr="00B16621" w:rsidRDefault="00C566BA" w:rsidP="00D00FF5">
      <w:pPr>
        <w:jc w:val="center"/>
        <w:rPr>
          <w:rFonts w:ascii="Calibri" w:hAnsi="Calibri"/>
          <w:b/>
          <w:sz w:val="36"/>
          <w:szCs w:val="36"/>
        </w:rPr>
      </w:pPr>
      <w:r>
        <w:rPr>
          <w:rFonts w:ascii="Calibri" w:hAnsi="Calibri"/>
          <w:b/>
          <w:sz w:val="36"/>
          <w:szCs w:val="36"/>
        </w:rPr>
        <w:t>November 13th</w:t>
      </w:r>
      <w:r w:rsidR="00580640">
        <w:rPr>
          <w:rFonts w:ascii="Calibri" w:hAnsi="Calibri"/>
          <w:b/>
          <w:sz w:val="36"/>
          <w:szCs w:val="36"/>
        </w:rPr>
        <w:t>, 2019</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6BF24774" w:rsidR="00B113D9" w:rsidRDefault="696C5F50" w:rsidP="0074566A">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 xml:space="preserve">Present were:  </w:t>
      </w:r>
      <w:r w:rsidR="000D4099">
        <w:t>Director David Ellingson</w:t>
      </w:r>
      <w:r w:rsidR="006D1D89">
        <w:t>,</w:t>
      </w:r>
      <w:r w:rsidR="00CA7B6F" w:rsidRPr="00CA7B6F">
        <w:t xml:space="preserve"> </w:t>
      </w:r>
      <w:r w:rsidR="00F94C81">
        <w:t>Director Dusty Wiley (Chair),</w:t>
      </w:r>
      <w:r w:rsidR="006505A2" w:rsidRPr="006505A2">
        <w:t xml:space="preserve"> </w:t>
      </w:r>
      <w:r w:rsidR="006505A2">
        <w:t>Director Gary Simpson</w:t>
      </w:r>
      <w:r w:rsidR="00A17C65">
        <w:t>,</w:t>
      </w:r>
      <w:r w:rsidR="006505A2" w:rsidRPr="006505A2">
        <w:t xml:space="preserve"> </w:t>
      </w:r>
      <w:r w:rsidR="006505A2">
        <w:t>Strategic Advisory Committee Vice Chair Jim Burchett,</w:t>
      </w:r>
      <w:r w:rsidR="006505A2" w:rsidRPr="006505A2">
        <w:t xml:space="preserve"> </w:t>
      </w:r>
      <w:r w:rsidR="006505A2">
        <w:t xml:space="preserve">Executive Director Richard Kirton, </w:t>
      </w:r>
      <w:r w:rsidR="00A17C65">
        <w:t>Deputy</w:t>
      </w:r>
      <w:r w:rsidR="0019135A">
        <w:t xml:space="preserve"> Director Maria Jameson-Owens, </w:t>
      </w:r>
      <w:r w:rsidR="00FE7B04">
        <w:t>Finance Manager Steve Rogers,</w:t>
      </w:r>
      <w:r w:rsidR="006F5FAE">
        <w:t xml:space="preserve"> Technical Systems Manager Brandon Wecker</w:t>
      </w:r>
      <w:r w:rsidR="00A17C65">
        <w:t>, and Administrative Specialist Stephanie Browning</w:t>
      </w:r>
      <w:r w:rsidR="0019135A">
        <w:t xml:space="preserve"> </w:t>
      </w:r>
    </w:p>
    <w:p w14:paraId="6B66333B" w14:textId="4F503A84" w:rsidR="009E7645" w:rsidRDefault="005C01C6" w:rsidP="0074566A">
      <w:r w:rsidRPr="00350F4D">
        <w:t>Absent</w:t>
      </w:r>
      <w:r w:rsidR="00DB29A9">
        <w:t>:</w:t>
      </w:r>
      <w:r w:rsidR="006C457A">
        <w:t xml:space="preserve"> </w:t>
      </w:r>
      <w:r w:rsidR="006505A2">
        <w:t>Director Greg Wheeler</w:t>
      </w:r>
      <w:r w:rsidR="006505A2" w:rsidRPr="008B729C">
        <w:t>,</w:t>
      </w:r>
      <w:r w:rsidR="006505A2" w:rsidRPr="006255A8">
        <w:t xml:space="preserve"> </w:t>
      </w:r>
      <w:r w:rsidR="006505A2">
        <w:t>Ken Bagwell Legal Counsel for Kitsap 911</w:t>
      </w:r>
      <w:r w:rsidR="00A17C65">
        <w:t xml:space="preserve"> Director Rob Putaansuu</w:t>
      </w:r>
      <w:r w:rsidR="00F71FEB">
        <w:t xml:space="preserve"> </w:t>
      </w:r>
      <w:r w:rsidR="006505A2">
        <w:t>and Strategic Advisory Board Chair Chief Steve Wright</w:t>
      </w:r>
      <w:r w:rsidR="00A17C65">
        <w:t xml:space="preserve"> </w:t>
      </w:r>
    </w:p>
    <w:p w14:paraId="7EC49FEE" w14:textId="77777777" w:rsidR="009E7645" w:rsidRDefault="009E7645" w:rsidP="696C5F50"/>
    <w:p w14:paraId="5745F3B1" w14:textId="3A3830F4"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105D3A">
        <w:t>0</w:t>
      </w:r>
      <w:r w:rsidR="006505A2">
        <w:t>1</w:t>
      </w:r>
    </w:p>
    <w:p w14:paraId="648F20CE" w14:textId="77777777" w:rsidR="003922F2" w:rsidRDefault="003922F2" w:rsidP="004F6225"/>
    <w:p w14:paraId="2A440066" w14:textId="2CE75DA7" w:rsidR="00385312" w:rsidRDefault="003922F2" w:rsidP="00B10C41">
      <w:r w:rsidRPr="003922F2">
        <w:rPr>
          <w:b/>
          <w:color w:val="008080"/>
          <w:u w:val="single"/>
        </w:rPr>
        <w:t>Additions to Agenda</w:t>
      </w:r>
      <w:r w:rsidR="00B10C41">
        <w:t>:</w:t>
      </w:r>
      <w:r w:rsidR="004627F0">
        <w:t xml:space="preserve"> </w:t>
      </w:r>
      <w:r w:rsidR="002748E3">
        <w:t>None</w:t>
      </w:r>
    </w:p>
    <w:p w14:paraId="0D4A31F4" w14:textId="7DC03FD5" w:rsidR="00843A33" w:rsidRDefault="00843A33" w:rsidP="00273B14">
      <w:pPr>
        <w:rPr>
          <w:b/>
          <w:color w:val="008080"/>
          <w:u w:val="single"/>
        </w:rPr>
      </w:pPr>
    </w:p>
    <w:p w14:paraId="6DDB8B8C" w14:textId="77777777" w:rsidR="008B729C" w:rsidRDefault="00843A33" w:rsidP="008B729C">
      <w:r w:rsidRPr="003E781A">
        <w:rPr>
          <w:b/>
          <w:color w:val="008080"/>
          <w:u w:val="single"/>
        </w:rPr>
        <w:t>Approval of Minutes:</w:t>
      </w:r>
      <w:r w:rsidRPr="002748E3">
        <w:t xml:space="preserve"> </w:t>
      </w:r>
    </w:p>
    <w:p w14:paraId="652F8C0D" w14:textId="77777777" w:rsidR="008B729C" w:rsidRDefault="008B729C" w:rsidP="008B729C"/>
    <w:p w14:paraId="33E74DB4" w14:textId="3AE3A942" w:rsidR="008B729C" w:rsidRDefault="008B729C" w:rsidP="008B729C">
      <w:pPr>
        <w:rPr>
          <w:b/>
          <w:color w:val="FF0000"/>
        </w:rPr>
      </w:pPr>
      <w:r w:rsidRPr="003E781A">
        <w:rPr>
          <w:b/>
          <w:color w:val="FF0000"/>
        </w:rPr>
        <w:t xml:space="preserve">Director </w:t>
      </w:r>
      <w:r>
        <w:rPr>
          <w:b/>
          <w:color w:val="FF0000"/>
        </w:rPr>
        <w:t>David Ellingson</w:t>
      </w:r>
      <w:r w:rsidRPr="003E781A">
        <w:rPr>
          <w:b/>
          <w:color w:val="FF0000"/>
        </w:rPr>
        <w:t xml:space="preserve"> moved to approve the minutes from </w:t>
      </w:r>
      <w:r w:rsidR="006C53BB">
        <w:rPr>
          <w:b/>
          <w:color w:val="FF0000"/>
        </w:rPr>
        <w:t xml:space="preserve">October 09, 2019 and October </w:t>
      </w:r>
      <w:r w:rsidR="006C457A">
        <w:rPr>
          <w:b/>
          <w:color w:val="FF0000"/>
        </w:rPr>
        <w:t>28</w:t>
      </w:r>
      <w:r w:rsidR="006C53BB">
        <w:rPr>
          <w:b/>
          <w:color w:val="FF0000"/>
        </w:rPr>
        <w:t>, 2019</w:t>
      </w:r>
      <w:r w:rsidR="00F71FEB">
        <w:rPr>
          <w:b/>
          <w:color w:val="FF0000"/>
        </w:rPr>
        <w:t>.</w:t>
      </w:r>
      <w:r>
        <w:rPr>
          <w:b/>
          <w:color w:val="FF0000"/>
        </w:rPr>
        <w:t xml:space="preserve"> Motion was seconded by Director </w:t>
      </w:r>
      <w:r w:rsidR="006C53BB">
        <w:rPr>
          <w:b/>
          <w:color w:val="FF0000"/>
        </w:rPr>
        <w:t>Dusty Wiley</w:t>
      </w:r>
      <w:r>
        <w:rPr>
          <w:b/>
          <w:color w:val="FF0000"/>
        </w:rPr>
        <w:t xml:space="preserve"> Motion Passed </w:t>
      </w:r>
    </w:p>
    <w:p w14:paraId="0E79BA86" w14:textId="7AFB0162" w:rsidR="00105D3A" w:rsidRDefault="00105D3A" w:rsidP="008B729C">
      <w:pPr>
        <w:rPr>
          <w:b/>
          <w:color w:val="FF0000"/>
        </w:rPr>
      </w:pPr>
    </w:p>
    <w:p w14:paraId="0DFB9417" w14:textId="77777777" w:rsidR="00105D3A" w:rsidRDefault="00105D3A" w:rsidP="00105D3A">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A70FCFF" w14:textId="77777777" w:rsidR="00105D3A" w:rsidRPr="00273B14" w:rsidRDefault="00105D3A" w:rsidP="008B729C">
      <w:pPr>
        <w:rPr>
          <w:b/>
          <w:color w:val="008080"/>
        </w:rPr>
      </w:pPr>
    </w:p>
    <w:p w14:paraId="779917CE" w14:textId="46531245"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4AE116AD" w:rsidR="00266FB9" w:rsidRDefault="00873FD9" w:rsidP="004C4B44">
      <w:pPr>
        <w:rPr>
          <w:b/>
          <w:color w:val="FF0000"/>
        </w:rPr>
      </w:pPr>
      <w:r>
        <w:rPr>
          <w:b/>
          <w:color w:val="FF0000"/>
        </w:rPr>
        <w:t xml:space="preserve">Director </w:t>
      </w:r>
      <w:r w:rsidR="00105D3A">
        <w:rPr>
          <w:b/>
          <w:color w:val="FF0000"/>
        </w:rPr>
        <w:t>David Ellingson</w:t>
      </w:r>
      <w:r w:rsidRPr="00B85A3A">
        <w:rPr>
          <w:b/>
          <w:color w:val="FF0000"/>
        </w:rPr>
        <w:t xml:space="preserve"> moved approval of A/P</w:t>
      </w:r>
      <w:r w:rsidR="00787823">
        <w:rPr>
          <w:b/>
          <w:color w:val="FF0000"/>
        </w:rPr>
        <w:t xml:space="preserve"> </w:t>
      </w:r>
      <w:r w:rsidR="006C53BB">
        <w:rPr>
          <w:b/>
          <w:color w:val="FF0000"/>
        </w:rPr>
        <w:t xml:space="preserve">3046 </w:t>
      </w:r>
      <w:r w:rsidRPr="00B85A3A">
        <w:rPr>
          <w:b/>
          <w:color w:val="FF0000"/>
        </w:rPr>
        <w:t>through</w:t>
      </w:r>
      <w:r w:rsidR="00BC0624">
        <w:rPr>
          <w:b/>
          <w:color w:val="FF0000"/>
        </w:rPr>
        <w:t xml:space="preserve"> </w:t>
      </w:r>
      <w:r w:rsidR="006C53BB">
        <w:rPr>
          <w:b/>
          <w:color w:val="FF0000"/>
        </w:rPr>
        <w:t>3150</w:t>
      </w:r>
      <w:r w:rsidR="001A389F">
        <w:rPr>
          <w:b/>
          <w:color w:val="FF0000"/>
        </w:rPr>
        <w:t xml:space="preserve"> </w:t>
      </w:r>
      <w:r w:rsidRPr="00B85A3A">
        <w:rPr>
          <w:b/>
          <w:color w:val="FF0000"/>
        </w:rPr>
        <w:t>Total $</w:t>
      </w:r>
      <w:r w:rsidR="006C53BB">
        <w:rPr>
          <w:b/>
          <w:color w:val="FF0000"/>
        </w:rPr>
        <w:t>344,271.07</w:t>
      </w:r>
      <w:r w:rsidR="00706359">
        <w:rPr>
          <w:b/>
          <w:color w:val="FF0000"/>
        </w:rPr>
        <w:t>,</w:t>
      </w:r>
      <w:r w:rsidR="004371FD">
        <w:rPr>
          <w:b/>
          <w:color w:val="FF0000"/>
        </w:rPr>
        <w:t xml:space="preserve"> </w:t>
      </w:r>
      <w:r>
        <w:rPr>
          <w:b/>
          <w:color w:val="FF0000"/>
        </w:rPr>
        <w:t xml:space="preserve">Payroll dated </w:t>
      </w:r>
      <w:r w:rsidR="006C53BB">
        <w:rPr>
          <w:b/>
          <w:color w:val="FF0000"/>
        </w:rPr>
        <w:t>10/18/2019</w:t>
      </w:r>
      <w:r w:rsidR="00DB29A9">
        <w:rPr>
          <w:b/>
          <w:color w:val="FF0000"/>
        </w:rPr>
        <w:t xml:space="preserve"> and </w:t>
      </w:r>
      <w:r w:rsidR="006C53BB">
        <w:rPr>
          <w:b/>
          <w:color w:val="FF0000"/>
        </w:rPr>
        <w:t>11/01/2019</w:t>
      </w:r>
      <w:r w:rsidR="00E514A7">
        <w:rPr>
          <w:b/>
          <w:color w:val="FF0000"/>
        </w:rPr>
        <w:t xml:space="preserve"> </w:t>
      </w:r>
      <w:r>
        <w:rPr>
          <w:b/>
          <w:color w:val="FF0000"/>
        </w:rPr>
        <w:t>Total $</w:t>
      </w:r>
      <w:r w:rsidR="006C53BB">
        <w:rPr>
          <w:b/>
          <w:color w:val="FF0000"/>
        </w:rPr>
        <w:t>611,308.89</w:t>
      </w:r>
      <w:r w:rsidR="00202D75">
        <w:rPr>
          <w:b/>
          <w:color w:val="FF0000"/>
        </w:rPr>
        <w:t>, Electronic Payments</w:t>
      </w:r>
      <w:r w:rsidR="006C53BB">
        <w:rPr>
          <w:b/>
          <w:color w:val="FF0000"/>
        </w:rPr>
        <w:t>:</w:t>
      </w:r>
      <w:r w:rsidR="006C457A">
        <w:rPr>
          <w:b/>
          <w:color w:val="FF0000"/>
        </w:rPr>
        <w:t xml:space="preserve"> </w:t>
      </w:r>
      <w:r w:rsidR="006C53BB">
        <w:rPr>
          <w:b/>
          <w:color w:val="FF0000"/>
        </w:rPr>
        <w:t>None. Motion was seconded by Director Gary Simpson. Motion Passed.</w:t>
      </w:r>
    </w:p>
    <w:p w14:paraId="7DDE023F" w14:textId="77777777" w:rsidR="00873FD9" w:rsidRDefault="00873FD9" w:rsidP="00873FD9">
      <w:pPr>
        <w:jc w:val="center"/>
        <w:rPr>
          <w:b/>
          <w:color w:val="FF0000"/>
        </w:rPr>
      </w:pPr>
    </w:p>
    <w:p w14:paraId="214D06A9" w14:textId="7E0D8AF2"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3AE3D63A" w14:textId="4ED512E6" w:rsidR="00787823" w:rsidRDefault="002748E3" w:rsidP="00C83345">
      <w:r>
        <w:t>None</w:t>
      </w:r>
    </w:p>
    <w:p w14:paraId="65D04457" w14:textId="77777777" w:rsidR="00F94C81" w:rsidRPr="00F94C81" w:rsidRDefault="00F94C81" w:rsidP="00C83345"/>
    <w:p w14:paraId="652B9B86" w14:textId="214B1317" w:rsidR="00787823" w:rsidRDefault="00787823" w:rsidP="00C83345">
      <w:pPr>
        <w:rPr>
          <w:b/>
          <w:color w:val="008080"/>
          <w:u w:val="single"/>
        </w:rPr>
      </w:pPr>
      <w:r w:rsidRPr="004B38BB">
        <w:rPr>
          <w:b/>
          <w:color w:val="008080"/>
          <w:u w:val="single"/>
        </w:rPr>
        <w:t>Actions:</w:t>
      </w:r>
    </w:p>
    <w:p w14:paraId="4BED7250" w14:textId="4CA2719A" w:rsidR="00F33EE3" w:rsidRPr="006C53BB" w:rsidRDefault="006C457A" w:rsidP="00F33EE3">
      <w:pPr>
        <w:rPr>
          <w:b/>
          <w:color w:val="008080"/>
        </w:rPr>
      </w:pPr>
      <w:r>
        <w:rPr>
          <w:b/>
          <w:color w:val="008080"/>
        </w:rPr>
        <w:t xml:space="preserve">Review </w:t>
      </w:r>
      <w:r w:rsidR="006C53BB" w:rsidRPr="006C53BB">
        <w:rPr>
          <w:b/>
          <w:color w:val="008080"/>
        </w:rPr>
        <w:t>Service Agreements-</w:t>
      </w:r>
    </w:p>
    <w:p w14:paraId="7AD901C3" w14:textId="343D6ECE" w:rsidR="006C53BB" w:rsidRDefault="006C53BB" w:rsidP="00F33EE3">
      <w:r>
        <w:t xml:space="preserve">The Executive Committee </w:t>
      </w:r>
      <w:r w:rsidR="00397031">
        <w:t xml:space="preserve">was </w:t>
      </w:r>
      <w:r>
        <w:t>asked to review the service agreements</w:t>
      </w:r>
      <w:r w:rsidR="00397031">
        <w:t>;</w:t>
      </w:r>
      <w:r>
        <w:t xml:space="preserve"> there </w:t>
      </w:r>
      <w:r w:rsidR="00397031">
        <w:t>we</w:t>
      </w:r>
      <w:r>
        <w:t>re slight differences with a few of them</w:t>
      </w:r>
      <w:r w:rsidR="006C457A">
        <w:t>.</w:t>
      </w:r>
      <w:r>
        <w:t xml:space="preserve"> Executive Director Kirton</w:t>
      </w:r>
      <w:r w:rsidR="00397031">
        <w:t xml:space="preserve"> had previously</w:t>
      </w:r>
      <w:r>
        <w:t xml:space="preserve"> asked the Chiefs and </w:t>
      </w:r>
      <w:r w:rsidR="00397031">
        <w:t>legal counsel</w:t>
      </w:r>
      <w:r>
        <w:t xml:space="preserve"> to review</w:t>
      </w:r>
      <w:r w:rsidR="00397031">
        <w:t xml:space="preserve"> them</w:t>
      </w:r>
      <w:r>
        <w:t xml:space="preserve"> and no recommendations for changes</w:t>
      </w:r>
      <w:r w:rsidR="00397031">
        <w:t xml:space="preserve"> came as a result</w:t>
      </w:r>
      <w:r>
        <w:t xml:space="preserve">. </w:t>
      </w:r>
      <w:r w:rsidR="00397031">
        <w:t>Additionally, t</w:t>
      </w:r>
      <w:r>
        <w:t>he Executive Committee did not recommend any changes to the service agreements.</w:t>
      </w:r>
    </w:p>
    <w:p w14:paraId="67C533A8" w14:textId="135B9105" w:rsidR="006C53BB" w:rsidRDefault="006C53BB" w:rsidP="00F33EE3"/>
    <w:p w14:paraId="3AD73041" w14:textId="328A3E57" w:rsidR="006C53BB" w:rsidRDefault="006C53BB" w:rsidP="00F33EE3">
      <w:pPr>
        <w:rPr>
          <w:b/>
          <w:color w:val="008080"/>
        </w:rPr>
      </w:pPr>
      <w:r w:rsidRPr="006C53BB">
        <w:rPr>
          <w:b/>
          <w:color w:val="008080"/>
        </w:rPr>
        <w:t>2019-004 Resolution Declaring Certain Personal Property/Capital Equipment as Surplus to the needs of Kitsap 911 and Removal said Property Inventory</w:t>
      </w:r>
      <w:r>
        <w:rPr>
          <w:b/>
          <w:color w:val="008080"/>
        </w:rPr>
        <w:t>-</w:t>
      </w:r>
    </w:p>
    <w:p w14:paraId="7C864E8B" w14:textId="582FC4B8" w:rsidR="006C53BB" w:rsidRDefault="006C53BB" w:rsidP="00F33EE3">
      <w:r>
        <w:t>Every year</w:t>
      </w:r>
      <w:r w:rsidR="00397031">
        <w:t>,</w:t>
      </w:r>
      <w:r>
        <w:t xml:space="preserve"> Kitsap 911 performs a </w:t>
      </w:r>
      <w:r w:rsidR="00397031">
        <w:t>physical count of</w:t>
      </w:r>
      <w:r>
        <w:t xml:space="preserve"> inventory to </w:t>
      </w:r>
      <w:r w:rsidR="00397031">
        <w:t>confirm the existence and continued use of its assets, as well as to prepare certain obsolete assets for disposal</w:t>
      </w:r>
      <w:r>
        <w:t xml:space="preserve">. </w:t>
      </w:r>
      <w:r w:rsidR="00A56F02">
        <w:t xml:space="preserve">Staff </w:t>
      </w:r>
      <w:r>
        <w:t xml:space="preserve">use an evaluation process to </w:t>
      </w:r>
      <w:r w:rsidR="00397031">
        <w:t xml:space="preserve">first </w:t>
      </w:r>
      <w:r>
        <w:t>see if other entities or non-profits can use th</w:t>
      </w:r>
      <w:r w:rsidR="00F43EDA">
        <w:t>ose assets</w:t>
      </w:r>
      <w:r w:rsidR="00A56F02">
        <w:t xml:space="preserve"> </w:t>
      </w:r>
      <w:r w:rsidR="00397031">
        <w:t>and if not, their resale value is considered</w:t>
      </w:r>
      <w:r w:rsidR="00F43EDA">
        <w:t xml:space="preserve"> before recycling, scrapping or otherwise disposing of them</w:t>
      </w:r>
      <w:r>
        <w:t>. This resolution includes all items that have been evaluated based on the polic</w:t>
      </w:r>
      <w:r w:rsidR="00A56F02">
        <w:t>y</w:t>
      </w:r>
      <w:r w:rsidR="00F43EDA">
        <w:t xml:space="preserve"> which Kitsap 911 has determined should be removed from inventory</w:t>
      </w:r>
      <w:r>
        <w:t>.</w:t>
      </w:r>
      <w:r w:rsidR="006C457A">
        <w:t xml:space="preserve"> At the next meeting there will be a report of what happened with the previous </w:t>
      </w:r>
      <w:r w:rsidR="00A56F02">
        <w:t>year’s</w:t>
      </w:r>
      <w:r w:rsidR="006C457A">
        <w:t xml:space="preserve"> equipment.</w:t>
      </w:r>
    </w:p>
    <w:p w14:paraId="71BA08E3" w14:textId="08F3CDA7" w:rsidR="006C457A" w:rsidRDefault="006C457A" w:rsidP="00F33EE3">
      <w:bookmarkStart w:id="0" w:name="_GoBack"/>
      <w:bookmarkEnd w:id="0"/>
    </w:p>
    <w:p w14:paraId="0C25236A" w14:textId="39EC4E56" w:rsidR="006C457A" w:rsidRPr="006C457A" w:rsidRDefault="006C457A" w:rsidP="006C457A">
      <w:pPr>
        <w:jc w:val="center"/>
        <w:rPr>
          <w:b/>
          <w:color w:val="FF0000"/>
        </w:rPr>
      </w:pPr>
      <w:r w:rsidRPr="006C457A">
        <w:rPr>
          <w:b/>
          <w:color w:val="FF0000"/>
        </w:rPr>
        <w:t>Director Gary Simpson made a motion to approve resolution 2019-004. Motion was seconded by Director David Ellingson. Motion Passed.</w:t>
      </w:r>
    </w:p>
    <w:p w14:paraId="56298219" w14:textId="1170E3B5" w:rsidR="006C53BB" w:rsidRDefault="006C53BB" w:rsidP="00F33EE3"/>
    <w:p w14:paraId="32DC5C70" w14:textId="77777777" w:rsidR="006C53BB" w:rsidRPr="006C53BB" w:rsidRDefault="006C53BB" w:rsidP="00F33EE3"/>
    <w:p w14:paraId="4FEDD8DC" w14:textId="77777777" w:rsidR="002A3394" w:rsidRPr="00592203" w:rsidRDefault="002A3394" w:rsidP="00706359"/>
    <w:p w14:paraId="002811BB" w14:textId="4BD702D7" w:rsidR="008C5FDC" w:rsidRPr="00592203" w:rsidRDefault="008C5FDC" w:rsidP="008C5FDC">
      <w:pPr>
        <w:rPr>
          <w:b/>
          <w:bCs/>
          <w:color w:val="008080"/>
          <w:u w:val="single"/>
        </w:rPr>
      </w:pPr>
      <w:r w:rsidRPr="00592203">
        <w:rPr>
          <w:b/>
          <w:bCs/>
          <w:color w:val="008080"/>
          <w:u w:val="single"/>
        </w:rPr>
        <w:t>Discussions</w:t>
      </w:r>
      <w:r w:rsidR="006348EF" w:rsidRPr="00592203">
        <w:rPr>
          <w:b/>
          <w:bCs/>
          <w:color w:val="008080"/>
          <w:u w:val="single"/>
        </w:rPr>
        <w:t xml:space="preserve"> and Reports</w:t>
      </w:r>
      <w:r w:rsidR="007E2849" w:rsidRPr="00592203">
        <w:rPr>
          <w:b/>
          <w:bCs/>
          <w:color w:val="008080"/>
          <w:u w:val="single"/>
        </w:rPr>
        <w:t>:</w:t>
      </w:r>
    </w:p>
    <w:p w14:paraId="223BDEE5" w14:textId="15823305" w:rsidR="00917459" w:rsidRPr="00592203" w:rsidRDefault="00917459" w:rsidP="008C5FDC">
      <w:pPr>
        <w:rPr>
          <w:b/>
          <w:bCs/>
          <w:color w:val="008080"/>
        </w:rPr>
      </w:pPr>
    </w:p>
    <w:p w14:paraId="15A3591F" w14:textId="77777777" w:rsidR="00514008" w:rsidRDefault="00C01814" w:rsidP="00514008">
      <w:pPr>
        <w:rPr>
          <w:b/>
          <w:bCs/>
          <w:color w:val="008080"/>
        </w:rPr>
      </w:pPr>
      <w:r w:rsidRPr="001247CB">
        <w:rPr>
          <w:b/>
          <w:bCs/>
          <w:color w:val="008080"/>
        </w:rPr>
        <w:t>Finance Report-</w:t>
      </w:r>
    </w:p>
    <w:p w14:paraId="754424DB" w14:textId="41C84545" w:rsidR="000E0F08" w:rsidRDefault="006C457A" w:rsidP="00F33EE3">
      <w:pPr>
        <w:rPr>
          <w:bCs/>
        </w:rPr>
      </w:pPr>
      <w:r>
        <w:rPr>
          <w:bCs/>
        </w:rPr>
        <w:t>Finance Report will be forwarded to the next meeting</w:t>
      </w:r>
      <w:r w:rsidR="001D56F5">
        <w:rPr>
          <w:bCs/>
        </w:rPr>
        <w:t xml:space="preserve"> </w:t>
      </w:r>
    </w:p>
    <w:p w14:paraId="3B99AE09" w14:textId="6FBEE2C2" w:rsidR="000F44F7" w:rsidRPr="00592203" w:rsidRDefault="000F44F7" w:rsidP="008C5FDC">
      <w:pPr>
        <w:rPr>
          <w:b/>
          <w:bCs/>
          <w:color w:val="008080"/>
        </w:rPr>
      </w:pPr>
    </w:p>
    <w:p w14:paraId="521E737A" w14:textId="630F3330" w:rsidR="008C18D7" w:rsidRPr="00592203" w:rsidRDefault="004F5747" w:rsidP="00C80207">
      <w:pPr>
        <w:jc w:val="both"/>
        <w:rPr>
          <w:b/>
          <w:bCs/>
          <w:color w:val="008080"/>
        </w:rPr>
      </w:pPr>
      <w:r w:rsidRPr="00F136A0">
        <w:rPr>
          <w:b/>
          <w:bCs/>
          <w:color w:val="008080"/>
        </w:rPr>
        <w:t>Staffing Report-</w:t>
      </w:r>
    </w:p>
    <w:p w14:paraId="2AFAA6D9" w14:textId="379CF987" w:rsidR="00B113D9" w:rsidRPr="001D56F5" w:rsidRDefault="00F33EE3" w:rsidP="006C457A">
      <w:pPr>
        <w:pStyle w:val="NoSpacing"/>
        <w:rPr>
          <w:b/>
          <w:bCs/>
          <w:color w:val="FF0000"/>
        </w:rPr>
      </w:pPr>
      <w:r>
        <w:rPr>
          <w:rFonts w:ascii="Times New Roman" w:hAnsi="Times New Roman" w:cs="Times New Roman"/>
          <w:bCs/>
          <w:sz w:val="24"/>
          <w:szCs w:val="24"/>
        </w:rPr>
        <w:t>Deputy Director Maria Jameson-Owens reported</w:t>
      </w:r>
      <w:r w:rsidR="006C457A">
        <w:rPr>
          <w:rFonts w:ascii="Times New Roman" w:hAnsi="Times New Roman" w:cs="Times New Roman"/>
          <w:bCs/>
          <w:sz w:val="24"/>
          <w:szCs w:val="24"/>
        </w:rPr>
        <w:t xml:space="preserve"> the newest five hires stared on November 4</w:t>
      </w:r>
      <w:r w:rsidR="006C457A" w:rsidRPr="006C457A">
        <w:rPr>
          <w:rFonts w:ascii="Times New Roman" w:hAnsi="Times New Roman" w:cs="Times New Roman"/>
          <w:bCs/>
          <w:sz w:val="24"/>
          <w:szCs w:val="24"/>
          <w:vertAlign w:val="superscript"/>
        </w:rPr>
        <w:t>th</w:t>
      </w:r>
      <w:r w:rsidR="006C457A">
        <w:rPr>
          <w:rFonts w:ascii="Times New Roman" w:hAnsi="Times New Roman" w:cs="Times New Roman"/>
          <w:bCs/>
          <w:sz w:val="24"/>
          <w:szCs w:val="24"/>
        </w:rPr>
        <w:t xml:space="preserve">. There are currently </w:t>
      </w:r>
      <w:r w:rsidR="00F43EDA">
        <w:rPr>
          <w:rFonts w:ascii="Times New Roman" w:hAnsi="Times New Roman" w:cs="Times New Roman"/>
          <w:bCs/>
          <w:sz w:val="24"/>
          <w:szCs w:val="24"/>
        </w:rPr>
        <w:t>five</w:t>
      </w:r>
      <w:r w:rsidR="006C457A">
        <w:rPr>
          <w:rFonts w:ascii="Times New Roman" w:hAnsi="Times New Roman" w:cs="Times New Roman"/>
          <w:bCs/>
          <w:sz w:val="24"/>
          <w:szCs w:val="24"/>
        </w:rPr>
        <w:t xml:space="preserve"> people</w:t>
      </w:r>
      <w:r w:rsidR="00A56F02">
        <w:rPr>
          <w:rFonts w:ascii="Times New Roman" w:hAnsi="Times New Roman" w:cs="Times New Roman"/>
          <w:bCs/>
          <w:sz w:val="24"/>
          <w:szCs w:val="24"/>
        </w:rPr>
        <w:t xml:space="preserve"> in call receiver</w:t>
      </w:r>
      <w:r w:rsidR="006C457A">
        <w:rPr>
          <w:rFonts w:ascii="Times New Roman" w:hAnsi="Times New Roman" w:cs="Times New Roman"/>
          <w:bCs/>
          <w:sz w:val="24"/>
          <w:szCs w:val="24"/>
        </w:rPr>
        <w:t xml:space="preserve"> training on the floor and </w:t>
      </w:r>
      <w:r w:rsidR="00F43EDA">
        <w:rPr>
          <w:rFonts w:ascii="Times New Roman" w:hAnsi="Times New Roman" w:cs="Times New Roman"/>
          <w:bCs/>
          <w:sz w:val="24"/>
          <w:szCs w:val="24"/>
        </w:rPr>
        <w:t>four</w:t>
      </w:r>
      <w:r w:rsidR="00A56F02">
        <w:rPr>
          <w:rFonts w:ascii="Times New Roman" w:hAnsi="Times New Roman" w:cs="Times New Roman"/>
          <w:bCs/>
          <w:sz w:val="24"/>
          <w:szCs w:val="24"/>
        </w:rPr>
        <w:t xml:space="preserve"> in law enforcement</w:t>
      </w:r>
      <w:r w:rsidR="006C457A">
        <w:rPr>
          <w:rFonts w:ascii="Times New Roman" w:hAnsi="Times New Roman" w:cs="Times New Roman"/>
          <w:bCs/>
          <w:sz w:val="24"/>
          <w:szCs w:val="24"/>
        </w:rPr>
        <w:t xml:space="preserve"> training</w:t>
      </w:r>
      <w:r w:rsidR="00A56F02">
        <w:rPr>
          <w:rFonts w:ascii="Times New Roman" w:hAnsi="Times New Roman" w:cs="Times New Roman"/>
          <w:bCs/>
          <w:sz w:val="24"/>
          <w:szCs w:val="24"/>
        </w:rPr>
        <w:t xml:space="preserve">. </w:t>
      </w:r>
      <w:r w:rsidR="006C457A">
        <w:rPr>
          <w:rFonts w:ascii="Times New Roman" w:hAnsi="Times New Roman" w:cs="Times New Roman"/>
          <w:bCs/>
          <w:sz w:val="24"/>
          <w:szCs w:val="24"/>
        </w:rPr>
        <w:t xml:space="preserve">Kitsap 911 is now two employees short as they have left to work at the Navy </w:t>
      </w:r>
      <w:r w:rsidR="00A56F02">
        <w:rPr>
          <w:rFonts w:ascii="Times New Roman" w:hAnsi="Times New Roman" w:cs="Times New Roman"/>
          <w:bCs/>
          <w:sz w:val="24"/>
          <w:szCs w:val="24"/>
        </w:rPr>
        <w:t xml:space="preserve">Regional </w:t>
      </w:r>
      <w:r w:rsidR="006C457A">
        <w:rPr>
          <w:rFonts w:ascii="Times New Roman" w:hAnsi="Times New Roman" w:cs="Times New Roman"/>
          <w:bCs/>
          <w:sz w:val="24"/>
          <w:szCs w:val="24"/>
        </w:rPr>
        <w:t xml:space="preserve">Dispatch Center. There is a current recruitment taking place for the next academy class that will be starting in February. </w:t>
      </w:r>
    </w:p>
    <w:p w14:paraId="0EA8E616" w14:textId="74A734DD" w:rsidR="00BC3A07" w:rsidRDefault="00BC3A07" w:rsidP="00B113D9">
      <w:pPr>
        <w:jc w:val="both"/>
        <w:rPr>
          <w:bCs/>
        </w:rPr>
      </w:pPr>
    </w:p>
    <w:p w14:paraId="0465D65F" w14:textId="11C6D54C" w:rsidR="000A15EF" w:rsidRPr="00BC3A07" w:rsidRDefault="00F94C81" w:rsidP="00BC3A07">
      <w:pPr>
        <w:jc w:val="both"/>
        <w:rPr>
          <w:b/>
          <w:color w:val="008080"/>
        </w:rPr>
      </w:pPr>
      <w:r>
        <w:rPr>
          <w:b/>
          <w:color w:val="008080"/>
        </w:rPr>
        <w:t xml:space="preserve">2019 Work Plan &amp; </w:t>
      </w:r>
      <w:r w:rsidR="00706359">
        <w:rPr>
          <w:b/>
          <w:color w:val="008080"/>
        </w:rPr>
        <w:t>Goals and Tech Projects Update</w:t>
      </w:r>
    </w:p>
    <w:p w14:paraId="09A4A29C" w14:textId="413A9F6E" w:rsidR="00A63BCC" w:rsidRDefault="000A15EF" w:rsidP="000A15EF">
      <w:pPr>
        <w:ind w:left="720"/>
        <w:jc w:val="both"/>
      </w:pPr>
      <w:r>
        <w:t>Technical Systems Manager Brandon Wecker updated on the following projects:</w:t>
      </w:r>
    </w:p>
    <w:p w14:paraId="42F52557" w14:textId="04B3DCF5" w:rsidR="00514008" w:rsidRDefault="00514008" w:rsidP="001D56F5">
      <w:pPr>
        <w:jc w:val="both"/>
      </w:pPr>
    </w:p>
    <w:p w14:paraId="03304E64" w14:textId="2F8A9933" w:rsidR="00514008" w:rsidRDefault="00514008" w:rsidP="00077425">
      <w:pPr>
        <w:ind w:left="720"/>
        <w:jc w:val="both"/>
      </w:pPr>
      <w:r>
        <w:t>2019-0</w:t>
      </w:r>
      <w:r w:rsidR="00A56F02">
        <w:t>5</w:t>
      </w:r>
      <w:r w:rsidR="00E933D9">
        <w:t xml:space="preserve"> </w:t>
      </w:r>
      <w:r w:rsidR="00A56F02">
        <w:t>Multifactor</w:t>
      </w:r>
      <w:r w:rsidR="00E933D9">
        <w:t xml:space="preserve">- </w:t>
      </w:r>
      <w:r w:rsidR="008B19FA">
        <w:t xml:space="preserve">This is the project </w:t>
      </w:r>
      <w:r w:rsidR="00A56F02">
        <w:t>is for the CJIS requirement to have</w:t>
      </w:r>
      <w:r w:rsidR="00D026D0">
        <w:t xml:space="preserve"> two types of authentication or multiple forms</w:t>
      </w:r>
      <w:r w:rsidR="003E487D">
        <w:t xml:space="preserve"> when logging in. Currently Kitsap 911 is finishing all the set up with the solution called DUO. The plan it to have this deployed to the pilot group Port Orchard and Bremerton next week. Each user will test a soft and hard token.</w:t>
      </w:r>
    </w:p>
    <w:p w14:paraId="49B95E41" w14:textId="5381E955" w:rsidR="00077425" w:rsidRDefault="00077425" w:rsidP="00077425">
      <w:pPr>
        <w:ind w:left="720"/>
        <w:jc w:val="both"/>
      </w:pPr>
    </w:p>
    <w:p w14:paraId="74DE92C4" w14:textId="1C1D944D" w:rsidR="0019135A" w:rsidRDefault="0019135A" w:rsidP="006A7F6A">
      <w:pPr>
        <w:pStyle w:val="NormalWeb"/>
        <w:spacing w:before="0" w:beforeAutospacing="0" w:after="0" w:afterAutospacing="0"/>
        <w:ind w:left="720"/>
      </w:pPr>
      <w:r>
        <w:t>2019-</w:t>
      </w:r>
      <w:r w:rsidR="003E487D">
        <w:t>09</w:t>
      </w:r>
      <w:r>
        <w:t xml:space="preserve"> </w:t>
      </w:r>
      <w:r w:rsidR="003E487D">
        <w:t>Replace DC Plant at all sites except Gold and Carver</w:t>
      </w:r>
      <w:r w:rsidRPr="003333FA">
        <w:t xml:space="preserve">- </w:t>
      </w:r>
      <w:r w:rsidR="003E487D">
        <w:t>This will replace the aging UPS batteries and 7</w:t>
      </w:r>
      <w:r w:rsidR="00F43EDA">
        <w:t xml:space="preserve"> out of </w:t>
      </w:r>
      <w:r w:rsidR="003E487D">
        <w:t xml:space="preserve">10 </w:t>
      </w:r>
      <w:r w:rsidR="00F43EDA">
        <w:t xml:space="preserve">sites </w:t>
      </w:r>
      <w:r w:rsidR="003E487D">
        <w:t>have been completed. Ontrack for the completion deadtime.</w:t>
      </w:r>
    </w:p>
    <w:p w14:paraId="12D96922" w14:textId="432B1B03" w:rsidR="004B5266" w:rsidRDefault="004B5266" w:rsidP="0019135A">
      <w:pPr>
        <w:pStyle w:val="NormalWeb"/>
        <w:spacing w:before="0" w:beforeAutospacing="0" w:after="0" w:afterAutospacing="0"/>
      </w:pPr>
    </w:p>
    <w:p w14:paraId="5F9B6CD9" w14:textId="6D80BE7E" w:rsidR="004B5266" w:rsidRDefault="004B5266" w:rsidP="004B5266">
      <w:pPr>
        <w:ind w:left="720"/>
        <w:jc w:val="both"/>
      </w:pPr>
      <w:r>
        <w:t>2019-</w:t>
      </w:r>
      <w:r w:rsidR="006A7F6A">
        <w:t>1</w:t>
      </w:r>
      <w:r w:rsidR="003E487D">
        <w:t>3</w:t>
      </w:r>
      <w:r>
        <w:t xml:space="preserve"> </w:t>
      </w:r>
      <w:r w:rsidR="003E487D">
        <w:t>Equipment Room Cooling</w:t>
      </w:r>
      <w:r>
        <w:t>-</w:t>
      </w:r>
      <w:r w:rsidR="003E487D">
        <w:t>The project replaced the current HVAC system with a redundant heat pump that can support the load of the equipment room. Work on this project will begin shortly and temp</w:t>
      </w:r>
      <w:r w:rsidR="00F43EDA">
        <w:t>orary</w:t>
      </w:r>
      <w:r w:rsidR="003E487D">
        <w:t xml:space="preserve"> cooling units</w:t>
      </w:r>
      <w:r w:rsidR="00F43EDA">
        <w:t xml:space="preserve"> will be</w:t>
      </w:r>
      <w:r w:rsidR="003E487D">
        <w:t xml:space="preserve"> installed next week. Based on the current schedule</w:t>
      </w:r>
      <w:r w:rsidR="00F43EDA">
        <w:t>,</w:t>
      </w:r>
      <w:r w:rsidR="003E487D">
        <w:t xml:space="preserve"> the project </w:t>
      </w:r>
      <w:r w:rsidR="00F43EDA">
        <w:t xml:space="preserve">should </w:t>
      </w:r>
      <w:r w:rsidR="003E487D">
        <w:t>be completed</w:t>
      </w:r>
      <w:r w:rsidR="00F43EDA">
        <w:t xml:space="preserve"> by</w:t>
      </w:r>
      <w:r w:rsidR="003E487D">
        <w:t xml:space="preserve"> mid-December.</w:t>
      </w:r>
    </w:p>
    <w:p w14:paraId="71D95396" w14:textId="1EF2C6D3" w:rsidR="004B5266" w:rsidRDefault="004B5266" w:rsidP="004B5266">
      <w:pPr>
        <w:ind w:left="720"/>
        <w:jc w:val="both"/>
      </w:pPr>
    </w:p>
    <w:p w14:paraId="62C25CC0" w14:textId="05D9DBB3" w:rsidR="004B5266" w:rsidRDefault="004B5266" w:rsidP="004B5266">
      <w:pPr>
        <w:ind w:left="720"/>
        <w:jc w:val="both"/>
      </w:pPr>
      <w:r>
        <w:lastRenderedPageBreak/>
        <w:t>2019-3</w:t>
      </w:r>
      <w:r w:rsidR="006A7F6A">
        <w:t>1</w:t>
      </w:r>
      <w:r>
        <w:t xml:space="preserve"> </w:t>
      </w:r>
      <w:r w:rsidR="006A7F6A">
        <w:t>CAD Software Update</w:t>
      </w:r>
      <w:r>
        <w:t>-</w:t>
      </w:r>
      <w:r w:rsidR="00A35951">
        <w:t xml:space="preserve">The latest </w:t>
      </w:r>
      <w:r w:rsidR="00F64953">
        <w:t xml:space="preserve">service packs were placed on the dispatch floors and the MCTS to bring them up to Windows 10. There </w:t>
      </w:r>
      <w:r w:rsidR="00CC6D95">
        <w:t>were</w:t>
      </w:r>
      <w:r w:rsidR="00F64953">
        <w:t xml:space="preserve"> some additional performance upgrades to</w:t>
      </w:r>
      <w:r w:rsidR="00F43EDA">
        <w:t xml:space="preserve"> be done to</w:t>
      </w:r>
      <w:r w:rsidR="00F64953">
        <w:t xml:space="preserve"> Kitsap 911 </w:t>
      </w:r>
      <w:proofErr w:type="gramStart"/>
      <w:r w:rsidR="00F64953">
        <w:t>PC</w:t>
      </w:r>
      <w:r w:rsidR="00F43EDA">
        <w:t>s</w:t>
      </w:r>
      <w:proofErr w:type="gramEnd"/>
      <w:r w:rsidR="00F64953">
        <w:t xml:space="preserve"> </w:t>
      </w:r>
      <w:r w:rsidR="00F43EDA">
        <w:t xml:space="preserve">but </w:t>
      </w:r>
      <w:r w:rsidR="00F64953">
        <w:t>good progress</w:t>
      </w:r>
      <w:r w:rsidR="00F43EDA">
        <w:t xml:space="preserve"> is being made</w:t>
      </w:r>
      <w:r w:rsidR="00F64953">
        <w:t xml:space="preserve"> with the MCT </w:t>
      </w:r>
      <w:r w:rsidR="00F43EDA">
        <w:t>reimaging</w:t>
      </w:r>
      <w:r w:rsidR="00F64953">
        <w:t>. Still on track to meet the deadline.</w:t>
      </w:r>
      <w:r>
        <w:t xml:space="preserve"> </w:t>
      </w:r>
    </w:p>
    <w:p w14:paraId="3EDC6384" w14:textId="27E28576" w:rsidR="006A7F6A" w:rsidRDefault="006A7F6A" w:rsidP="004B5266">
      <w:pPr>
        <w:ind w:left="720"/>
        <w:jc w:val="both"/>
      </w:pPr>
    </w:p>
    <w:p w14:paraId="3826D6C9" w14:textId="2CB3C9AA" w:rsidR="006A7F6A" w:rsidRDefault="006A7F6A" w:rsidP="004B5266">
      <w:pPr>
        <w:ind w:left="720"/>
        <w:jc w:val="both"/>
      </w:pPr>
      <w:r>
        <w:t xml:space="preserve">2019-32 Alerting- </w:t>
      </w:r>
      <w:r w:rsidR="00F64953">
        <w:t>This will deploy</w:t>
      </w:r>
      <w:r w:rsidR="00F43EDA">
        <w:t xml:space="preserve"> the</w:t>
      </w:r>
      <w:r w:rsidR="00F64953">
        <w:t xml:space="preserve"> digital alerting solution to all fire stations. The second project</w:t>
      </w:r>
      <w:r w:rsidR="00F43EDA">
        <w:t>-</w:t>
      </w:r>
      <w:r w:rsidR="00F64953">
        <w:t>planning meeting and refresher demo is scheduled for December 10</w:t>
      </w:r>
      <w:r w:rsidR="00F64953" w:rsidRPr="00F64953">
        <w:rPr>
          <w:vertAlign w:val="superscript"/>
        </w:rPr>
        <w:t>th</w:t>
      </w:r>
      <w:r w:rsidR="00F64953">
        <w:t xml:space="preserve">. The </w:t>
      </w:r>
      <w:r w:rsidR="00F43EDA">
        <w:t>vendor,</w:t>
      </w:r>
      <w:r w:rsidR="00F64953">
        <w:t xml:space="preserve"> Purvis</w:t>
      </w:r>
      <w:r w:rsidR="00F43EDA">
        <w:t>,</w:t>
      </w:r>
      <w:r w:rsidR="00F64953">
        <w:t xml:space="preserve"> will show the fire agencies their additional options for equipment they may want to purchase for their stations.</w:t>
      </w:r>
    </w:p>
    <w:p w14:paraId="67B809B8" w14:textId="7E31F840" w:rsidR="004B5266" w:rsidRDefault="004B5266" w:rsidP="0019135A">
      <w:pPr>
        <w:pStyle w:val="NormalWeb"/>
        <w:spacing w:before="0" w:beforeAutospacing="0" w:after="0" w:afterAutospacing="0"/>
        <w:rPr>
          <w:rFonts w:ascii="Calibri" w:hAnsi="Calibri"/>
          <w:sz w:val="22"/>
          <w:szCs w:val="22"/>
        </w:rPr>
      </w:pPr>
    </w:p>
    <w:p w14:paraId="3109478F" w14:textId="63E4F8F7" w:rsidR="00F33EE3" w:rsidRDefault="00F33EE3" w:rsidP="00F33EE3">
      <w:pPr>
        <w:ind w:left="720"/>
        <w:jc w:val="both"/>
      </w:pPr>
      <w:r>
        <w:t xml:space="preserve">2019-36 Closest Unit Dispatch- </w:t>
      </w:r>
      <w:r w:rsidR="00F64953">
        <w:t>North Kitsap Fire and Rescue has gone live</w:t>
      </w:r>
      <w:r w:rsidR="00F43EDA">
        <w:t>.</w:t>
      </w:r>
      <w:r w:rsidR="00F64953">
        <w:t xml:space="preserve"> </w:t>
      </w:r>
      <w:r w:rsidR="00F43EDA">
        <w:t>T</w:t>
      </w:r>
      <w:r w:rsidR="00F64953">
        <w:t xml:space="preserve">here were a few minor changes but </w:t>
      </w:r>
      <w:r w:rsidR="00F43EDA">
        <w:t xml:space="preserve">overall, </w:t>
      </w:r>
      <w:r w:rsidR="00F64953">
        <w:t>they are happy with the roll</w:t>
      </w:r>
      <w:r w:rsidR="00F43EDA">
        <w:t>-</w:t>
      </w:r>
      <w:r w:rsidR="00F64953">
        <w:t>out. Bainbridge Island reported they are not expecting any issues with the Board approval to keep using closest unit. Once one of the two agencies finish their trial</w:t>
      </w:r>
      <w:r w:rsidR="00F43EDA">
        <w:t>,</w:t>
      </w:r>
      <w:r w:rsidR="00F64953">
        <w:t xml:space="preserve"> work will begin on brin</w:t>
      </w:r>
      <w:r w:rsidR="00F43EDA">
        <w:t>g</w:t>
      </w:r>
      <w:r w:rsidR="00F64953">
        <w:t>ing Poulsbo Fire online</w:t>
      </w:r>
      <w:r w:rsidR="000E24AE">
        <w:t>.</w:t>
      </w:r>
    </w:p>
    <w:p w14:paraId="7E25E38F" w14:textId="0E97E169" w:rsidR="00F64953" w:rsidRDefault="00F64953" w:rsidP="00F33EE3">
      <w:pPr>
        <w:ind w:left="720"/>
        <w:jc w:val="both"/>
      </w:pPr>
    </w:p>
    <w:p w14:paraId="73AF2161" w14:textId="7025993A" w:rsidR="00F64953" w:rsidRDefault="00F64953" w:rsidP="00F33EE3">
      <w:pPr>
        <w:ind w:left="720"/>
        <w:jc w:val="both"/>
      </w:pPr>
      <w:r>
        <w:t>2019-14-Backup Center-There are no new updates. The permits have been submitted and</w:t>
      </w:r>
      <w:r w:rsidR="000E24AE">
        <w:t xml:space="preserve"> Kitsap 911 is</w:t>
      </w:r>
      <w:r>
        <w:t xml:space="preserve"> waiting to see if they have been approved by the County.</w:t>
      </w:r>
    </w:p>
    <w:p w14:paraId="24717530" w14:textId="2FA9664A" w:rsidR="00F64953" w:rsidRDefault="00F64953" w:rsidP="00F64953">
      <w:pPr>
        <w:jc w:val="both"/>
      </w:pPr>
    </w:p>
    <w:p w14:paraId="10C5F309" w14:textId="229ED3E8" w:rsidR="00F64953" w:rsidRPr="00F64953" w:rsidRDefault="00F64953" w:rsidP="00F64953">
      <w:pPr>
        <w:jc w:val="both"/>
        <w:rPr>
          <w:b/>
          <w:color w:val="008080"/>
        </w:rPr>
      </w:pPr>
      <w:r w:rsidRPr="00F64953">
        <w:rPr>
          <w:b/>
          <w:color w:val="008080"/>
        </w:rPr>
        <w:t>December Meeting</w:t>
      </w:r>
      <w:r>
        <w:rPr>
          <w:b/>
          <w:color w:val="008080"/>
        </w:rPr>
        <w:t>s</w:t>
      </w:r>
    </w:p>
    <w:p w14:paraId="219AA492" w14:textId="37550C2C" w:rsidR="00DD3B9A" w:rsidRDefault="00F64953" w:rsidP="00F64953">
      <w:pPr>
        <w:jc w:val="both"/>
      </w:pPr>
      <w:r>
        <w:t>There is an Executive Committee currently scheduled for December 11</w:t>
      </w:r>
      <w:r w:rsidRPr="00F64953">
        <w:rPr>
          <w:vertAlign w:val="superscript"/>
        </w:rPr>
        <w:t>th</w:t>
      </w:r>
      <w:r>
        <w:t xml:space="preserve"> and December 25</w:t>
      </w:r>
      <w:r w:rsidR="00CC6D95" w:rsidRPr="00F64953">
        <w:rPr>
          <w:vertAlign w:val="superscript"/>
        </w:rPr>
        <w:t>th</w:t>
      </w:r>
      <w:r w:rsidR="00CC6D95">
        <w:t>,</w:t>
      </w:r>
      <w:r>
        <w:t xml:space="preserve"> the committee decided to cancel the two meetings and have a meeting on December 18</w:t>
      </w:r>
      <w:r w:rsidRPr="00F64953">
        <w:rPr>
          <w:vertAlign w:val="superscript"/>
        </w:rPr>
        <w:t>th</w:t>
      </w:r>
      <w:r>
        <w:t xml:space="preserve"> instead.</w:t>
      </w:r>
    </w:p>
    <w:p w14:paraId="2099C3D3" w14:textId="77777777" w:rsidR="00F64953" w:rsidRPr="00F64953" w:rsidRDefault="00F64953" w:rsidP="00F64953">
      <w:pPr>
        <w:jc w:val="both"/>
      </w:pPr>
    </w:p>
    <w:p w14:paraId="53166091" w14:textId="08353977" w:rsidR="00EF3ED7" w:rsidRDefault="00F64953" w:rsidP="00446C9C">
      <w:pPr>
        <w:rPr>
          <w:bCs/>
          <w:color w:val="008080"/>
        </w:rPr>
      </w:pPr>
      <w:r>
        <w:t>The Board of Directors Meeting is December 3</w:t>
      </w:r>
      <w:r w:rsidRPr="00F64953">
        <w:rPr>
          <w:vertAlign w:val="superscript"/>
        </w:rPr>
        <w:t>rd</w:t>
      </w:r>
      <w:r w:rsidR="00CC6D95">
        <w:t xml:space="preserve"> Mr. Kirton plans to present regular business updates, Executive Summary of Strategic Plan, and hopefully a CBA. No other items were requested to be added to the agenda.</w:t>
      </w:r>
    </w:p>
    <w:p w14:paraId="0B5D8041" w14:textId="77777777" w:rsidR="00F64953" w:rsidRPr="001247CB" w:rsidRDefault="00F64953" w:rsidP="00446C9C">
      <w:pPr>
        <w:rPr>
          <w:bCs/>
          <w:color w:val="008080"/>
        </w:rPr>
      </w:pPr>
    </w:p>
    <w:p w14:paraId="5B49982B" w14:textId="2457B28F" w:rsidR="003E63CC" w:rsidRDefault="008E51C1" w:rsidP="00446C9C">
      <w:pPr>
        <w:rPr>
          <w:b/>
          <w:bCs/>
          <w:color w:val="008080"/>
        </w:rPr>
      </w:pPr>
      <w:r>
        <w:rPr>
          <w:b/>
          <w:bCs/>
          <w:color w:val="008080"/>
        </w:rPr>
        <w:t xml:space="preserve">Closed Session </w:t>
      </w:r>
      <w:r w:rsidR="003E63CC">
        <w:rPr>
          <w:b/>
          <w:bCs/>
          <w:color w:val="008080"/>
        </w:rPr>
        <w:t>to Discuss Contract Negotiations</w:t>
      </w:r>
      <w:r w:rsidR="00CB47FA">
        <w:rPr>
          <w:b/>
          <w:bCs/>
          <w:color w:val="008080"/>
        </w:rPr>
        <w:t xml:space="preserve"> </w:t>
      </w:r>
    </w:p>
    <w:p w14:paraId="4D86E540" w14:textId="6255C4B9" w:rsidR="008E51C1" w:rsidRPr="00CC6D95" w:rsidRDefault="00CC6D95" w:rsidP="00CC6D95">
      <w:pPr>
        <w:jc w:val="center"/>
        <w:rPr>
          <w:b/>
          <w:bCs/>
          <w:color w:val="FF0000"/>
        </w:rPr>
      </w:pPr>
      <w:r w:rsidRPr="00CC6D95">
        <w:rPr>
          <w:b/>
          <w:bCs/>
          <w:color w:val="FF0000"/>
        </w:rPr>
        <w:t>Closed Session Start 1322</w:t>
      </w:r>
    </w:p>
    <w:p w14:paraId="0F68E82B" w14:textId="62324E49" w:rsidR="00CC6D95" w:rsidRPr="00CC6D95" w:rsidRDefault="00CC6D95" w:rsidP="00CC6D95">
      <w:pPr>
        <w:jc w:val="center"/>
        <w:rPr>
          <w:b/>
          <w:bCs/>
          <w:color w:val="FF0000"/>
        </w:rPr>
      </w:pPr>
      <w:r w:rsidRPr="00CC6D95">
        <w:rPr>
          <w:b/>
          <w:bCs/>
          <w:color w:val="FF0000"/>
        </w:rPr>
        <w:t>Closed Session End 1323</w:t>
      </w:r>
    </w:p>
    <w:p w14:paraId="3A445A60" w14:textId="77777777" w:rsidR="008E51C1" w:rsidRDefault="008E51C1" w:rsidP="00446C9C">
      <w:pPr>
        <w:rPr>
          <w:b/>
          <w:bCs/>
          <w:color w:val="008080"/>
        </w:rPr>
      </w:pPr>
    </w:p>
    <w:p w14:paraId="491AEF56" w14:textId="12DEBA54" w:rsidR="004161E9" w:rsidRDefault="214BC9EA" w:rsidP="00446C9C">
      <w:pPr>
        <w:rPr>
          <w:b/>
          <w:bCs/>
          <w:color w:val="008080"/>
        </w:rPr>
      </w:pPr>
      <w:r w:rsidRPr="214BC9EA">
        <w:rPr>
          <w:b/>
          <w:bCs/>
          <w:color w:val="008080"/>
        </w:rPr>
        <w:t xml:space="preserve">Good </w:t>
      </w:r>
      <w:r w:rsidR="004161E9">
        <w:rPr>
          <w:b/>
          <w:bCs/>
          <w:color w:val="008080"/>
        </w:rPr>
        <w:t>of the Order:</w:t>
      </w:r>
      <w:r w:rsidR="006F17CD">
        <w:rPr>
          <w:b/>
          <w:bCs/>
          <w:color w:val="008080"/>
        </w:rPr>
        <w:t xml:space="preserve"> </w:t>
      </w:r>
    </w:p>
    <w:p w14:paraId="059ED1A8" w14:textId="1287EB59" w:rsidR="00CC6D95" w:rsidRDefault="00CC6D95" w:rsidP="00446C9C">
      <w:pPr>
        <w:rPr>
          <w:bCs/>
        </w:rPr>
      </w:pPr>
      <w:r w:rsidRPr="00CC6D95">
        <w:rPr>
          <w:bCs/>
        </w:rPr>
        <w:t>Mr. Kirton congratulated Chair Wiley on another term</w:t>
      </w:r>
      <w:r>
        <w:rPr>
          <w:bCs/>
        </w:rPr>
        <w:t xml:space="preserve">. </w:t>
      </w:r>
    </w:p>
    <w:p w14:paraId="035C62AC" w14:textId="0A42007B" w:rsidR="00CC6D95" w:rsidRDefault="00CC6D95" w:rsidP="00446C9C">
      <w:pPr>
        <w:rPr>
          <w:bCs/>
        </w:rPr>
      </w:pPr>
    </w:p>
    <w:p w14:paraId="211937AA" w14:textId="7CF06EC4" w:rsidR="00CC6D95" w:rsidRPr="00CC6D95" w:rsidRDefault="00CC6D95" w:rsidP="00446C9C">
      <w:pPr>
        <w:rPr>
          <w:bCs/>
          <w:color w:val="008080"/>
        </w:rPr>
      </w:pPr>
      <w:r>
        <w:rPr>
          <w:bCs/>
        </w:rPr>
        <w:t xml:space="preserve">Mr. Kirton informed the committee that Thurston, Grays Harbor and Okanagan County ran a second 1/10 of 1% telephone excise tax in this last election and in August Douglas and Chelan County renewed and all passed by 60-85% of the vote. </w:t>
      </w:r>
    </w:p>
    <w:p w14:paraId="6B96A751" w14:textId="77777777" w:rsidR="001179EA" w:rsidRDefault="001179EA" w:rsidP="214BC9EA">
      <w:pPr>
        <w:ind w:left="1200"/>
        <w:jc w:val="center"/>
        <w:rPr>
          <w:b/>
          <w:bCs/>
        </w:rPr>
      </w:pPr>
    </w:p>
    <w:p w14:paraId="3280F091" w14:textId="05AB95CF" w:rsidR="0087500F" w:rsidRPr="00367C92" w:rsidRDefault="00704ED9" w:rsidP="214BC9EA">
      <w:pPr>
        <w:ind w:left="1200"/>
        <w:jc w:val="center"/>
        <w:rPr>
          <w:b/>
          <w:bCs/>
        </w:rPr>
      </w:pPr>
      <w:r>
        <w:rPr>
          <w:b/>
          <w:bCs/>
        </w:rPr>
        <w:t xml:space="preserve">Adjournment </w:t>
      </w:r>
      <w:r w:rsidR="00202D75">
        <w:rPr>
          <w:b/>
          <w:bCs/>
        </w:rPr>
        <w:t>13:</w:t>
      </w:r>
      <w:r w:rsidR="00F64953">
        <w:rPr>
          <w:b/>
          <w:bCs/>
        </w:rPr>
        <w:t>27</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21992819" w:rsidR="00D46FF1" w:rsidRDefault="00F64953" w:rsidP="00C66C5F">
      <w:pPr>
        <w:pStyle w:val="Heading2"/>
        <w:ind w:firstLine="720"/>
        <w:jc w:val="center"/>
      </w:pPr>
      <w:r>
        <w:t xml:space="preserve">November </w:t>
      </w:r>
      <w:r w:rsidR="00CC6D95">
        <w:t>27, 2019</w:t>
      </w:r>
      <w:r w:rsidR="008C18D7">
        <w:t xml:space="preserve"> </w:t>
      </w:r>
      <w:r w:rsidR="696C5F50">
        <w:t xml:space="preserve">from 13:00-15:00 at the </w:t>
      </w:r>
      <w:r w:rsidR="00FD3035">
        <w:t>Kitsap 911</w:t>
      </w:r>
      <w:r w:rsidR="696C5F50">
        <w:t xml:space="preserve">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167D9" w14:textId="77777777" w:rsidR="00DF63B7" w:rsidRDefault="00DF63B7">
      <w:r>
        <w:separator/>
      </w:r>
    </w:p>
  </w:endnote>
  <w:endnote w:type="continuationSeparator" w:id="0">
    <w:p w14:paraId="6FF4F85E" w14:textId="77777777" w:rsidR="00DF63B7" w:rsidRDefault="00DF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B2598" w14:textId="77777777" w:rsidR="00DF63B7" w:rsidRDefault="00DF63B7">
      <w:r>
        <w:separator/>
      </w:r>
    </w:p>
  </w:footnote>
  <w:footnote w:type="continuationSeparator" w:id="0">
    <w:p w14:paraId="79AB336E" w14:textId="77777777" w:rsidR="00DF63B7" w:rsidRDefault="00DF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9D96" w14:textId="597B304C"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6C53BB">
      <w:rPr>
        <w:u w:val="single"/>
      </w:rPr>
      <w:t>November 13</w:t>
    </w:r>
    <w:r w:rsidR="002748E3">
      <w:rPr>
        <w:u w:val="single"/>
      </w:rPr>
      <w:t xml:space="preserve">, </w:t>
    </w:r>
    <w:r w:rsidR="00580640">
      <w:rPr>
        <w:u w:val="single"/>
      </w:rPr>
      <w:t>2019</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B113D9">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318A"/>
    <w:rsid w:val="00004DD1"/>
    <w:rsid w:val="00004E65"/>
    <w:rsid w:val="00006D37"/>
    <w:rsid w:val="00006D40"/>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57E26"/>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0EAD"/>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664"/>
    <w:rsid w:val="000E0D7C"/>
    <w:rsid w:val="000E0F08"/>
    <w:rsid w:val="000E1DDD"/>
    <w:rsid w:val="000E24AE"/>
    <w:rsid w:val="000E3810"/>
    <w:rsid w:val="000E4785"/>
    <w:rsid w:val="000E5E83"/>
    <w:rsid w:val="000E6594"/>
    <w:rsid w:val="000E70DF"/>
    <w:rsid w:val="000E71F9"/>
    <w:rsid w:val="000E727A"/>
    <w:rsid w:val="000E7347"/>
    <w:rsid w:val="000E7EA6"/>
    <w:rsid w:val="000F175E"/>
    <w:rsid w:val="000F1E53"/>
    <w:rsid w:val="000F2316"/>
    <w:rsid w:val="000F27F2"/>
    <w:rsid w:val="000F2EAE"/>
    <w:rsid w:val="000F44F7"/>
    <w:rsid w:val="000F4CD5"/>
    <w:rsid w:val="000F5DFF"/>
    <w:rsid w:val="000F687D"/>
    <w:rsid w:val="00100E5B"/>
    <w:rsid w:val="001017FA"/>
    <w:rsid w:val="001034AF"/>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52A8"/>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55AD"/>
    <w:rsid w:val="001D56F5"/>
    <w:rsid w:val="001D6B08"/>
    <w:rsid w:val="001E2DB6"/>
    <w:rsid w:val="001E5EB0"/>
    <w:rsid w:val="001F148C"/>
    <w:rsid w:val="001F1C28"/>
    <w:rsid w:val="001F2536"/>
    <w:rsid w:val="001F2A1E"/>
    <w:rsid w:val="001F304D"/>
    <w:rsid w:val="001F35ED"/>
    <w:rsid w:val="001F3B33"/>
    <w:rsid w:val="001F5910"/>
    <w:rsid w:val="001F65D2"/>
    <w:rsid w:val="001F7223"/>
    <w:rsid w:val="00201400"/>
    <w:rsid w:val="00201700"/>
    <w:rsid w:val="002027FE"/>
    <w:rsid w:val="00202D75"/>
    <w:rsid w:val="0020372C"/>
    <w:rsid w:val="0020383A"/>
    <w:rsid w:val="00203CD0"/>
    <w:rsid w:val="00205A0C"/>
    <w:rsid w:val="0021008B"/>
    <w:rsid w:val="00210467"/>
    <w:rsid w:val="002106AC"/>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F2C"/>
    <w:rsid w:val="00225F74"/>
    <w:rsid w:val="00227326"/>
    <w:rsid w:val="0023064D"/>
    <w:rsid w:val="002316B6"/>
    <w:rsid w:val="0023250B"/>
    <w:rsid w:val="002339B7"/>
    <w:rsid w:val="00233CB7"/>
    <w:rsid w:val="00235A86"/>
    <w:rsid w:val="0023653B"/>
    <w:rsid w:val="002369D2"/>
    <w:rsid w:val="00237108"/>
    <w:rsid w:val="0023748C"/>
    <w:rsid w:val="0024056E"/>
    <w:rsid w:val="00241231"/>
    <w:rsid w:val="00241662"/>
    <w:rsid w:val="00242554"/>
    <w:rsid w:val="002433B9"/>
    <w:rsid w:val="002435A0"/>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3F6A"/>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D1B"/>
    <w:rsid w:val="003448AD"/>
    <w:rsid w:val="003462D3"/>
    <w:rsid w:val="00346AEF"/>
    <w:rsid w:val="00350F4D"/>
    <w:rsid w:val="003518C4"/>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5CEA"/>
    <w:rsid w:val="00386275"/>
    <w:rsid w:val="00387A25"/>
    <w:rsid w:val="00387B11"/>
    <w:rsid w:val="00390C92"/>
    <w:rsid w:val="003918A1"/>
    <w:rsid w:val="003922F2"/>
    <w:rsid w:val="00393008"/>
    <w:rsid w:val="003931A4"/>
    <w:rsid w:val="00393C78"/>
    <w:rsid w:val="00393DE8"/>
    <w:rsid w:val="00394A66"/>
    <w:rsid w:val="00396D22"/>
    <w:rsid w:val="00396E0A"/>
    <w:rsid w:val="00397031"/>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87D"/>
    <w:rsid w:val="003E49DD"/>
    <w:rsid w:val="003E4EE5"/>
    <w:rsid w:val="003E594D"/>
    <w:rsid w:val="003E63CC"/>
    <w:rsid w:val="003E7192"/>
    <w:rsid w:val="003E781A"/>
    <w:rsid w:val="003F0D23"/>
    <w:rsid w:val="003F359A"/>
    <w:rsid w:val="003F3986"/>
    <w:rsid w:val="003F3CB2"/>
    <w:rsid w:val="003F3DA2"/>
    <w:rsid w:val="003F4B4F"/>
    <w:rsid w:val="003F4F2B"/>
    <w:rsid w:val="003F5408"/>
    <w:rsid w:val="003F5954"/>
    <w:rsid w:val="003F7403"/>
    <w:rsid w:val="003F7DDC"/>
    <w:rsid w:val="0040480E"/>
    <w:rsid w:val="00404948"/>
    <w:rsid w:val="004050E6"/>
    <w:rsid w:val="0040516F"/>
    <w:rsid w:val="00406090"/>
    <w:rsid w:val="00406E06"/>
    <w:rsid w:val="00406FDF"/>
    <w:rsid w:val="00407747"/>
    <w:rsid w:val="0041018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0D90"/>
    <w:rsid w:val="004925FE"/>
    <w:rsid w:val="00493F75"/>
    <w:rsid w:val="0049438D"/>
    <w:rsid w:val="00495CAC"/>
    <w:rsid w:val="00495DB5"/>
    <w:rsid w:val="0049715D"/>
    <w:rsid w:val="004971D0"/>
    <w:rsid w:val="004A1DCD"/>
    <w:rsid w:val="004A47EB"/>
    <w:rsid w:val="004A563F"/>
    <w:rsid w:val="004A5CBE"/>
    <w:rsid w:val="004A7805"/>
    <w:rsid w:val="004A7AAD"/>
    <w:rsid w:val="004B10A5"/>
    <w:rsid w:val="004B38BB"/>
    <w:rsid w:val="004B5266"/>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3C5E"/>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4008"/>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6A0A"/>
    <w:rsid w:val="005374CB"/>
    <w:rsid w:val="00542000"/>
    <w:rsid w:val="00543345"/>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0640"/>
    <w:rsid w:val="005809EB"/>
    <w:rsid w:val="0058228B"/>
    <w:rsid w:val="0058269E"/>
    <w:rsid w:val="00582C41"/>
    <w:rsid w:val="00583011"/>
    <w:rsid w:val="005837EA"/>
    <w:rsid w:val="005838C0"/>
    <w:rsid w:val="005841F5"/>
    <w:rsid w:val="005844B2"/>
    <w:rsid w:val="00586220"/>
    <w:rsid w:val="005868A5"/>
    <w:rsid w:val="00592203"/>
    <w:rsid w:val="00592A06"/>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05A2"/>
    <w:rsid w:val="00651B3C"/>
    <w:rsid w:val="0065233B"/>
    <w:rsid w:val="006527B2"/>
    <w:rsid w:val="0065479B"/>
    <w:rsid w:val="00655430"/>
    <w:rsid w:val="006577D2"/>
    <w:rsid w:val="006607F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40F"/>
    <w:rsid w:val="00680592"/>
    <w:rsid w:val="00680F5B"/>
    <w:rsid w:val="00681FD9"/>
    <w:rsid w:val="006834DC"/>
    <w:rsid w:val="0068361B"/>
    <w:rsid w:val="00684BC8"/>
    <w:rsid w:val="00685DF6"/>
    <w:rsid w:val="00687570"/>
    <w:rsid w:val="00687A39"/>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A7F6A"/>
    <w:rsid w:val="006B0644"/>
    <w:rsid w:val="006B1373"/>
    <w:rsid w:val="006B18E6"/>
    <w:rsid w:val="006B2C4B"/>
    <w:rsid w:val="006B436D"/>
    <w:rsid w:val="006B5315"/>
    <w:rsid w:val="006B75B9"/>
    <w:rsid w:val="006B7CD9"/>
    <w:rsid w:val="006C0C50"/>
    <w:rsid w:val="006C0D68"/>
    <w:rsid w:val="006C1092"/>
    <w:rsid w:val="006C2314"/>
    <w:rsid w:val="006C3A52"/>
    <w:rsid w:val="006C3EFE"/>
    <w:rsid w:val="006C457A"/>
    <w:rsid w:val="006C5023"/>
    <w:rsid w:val="006C53BB"/>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976"/>
    <w:rsid w:val="006E1844"/>
    <w:rsid w:val="006E2C7A"/>
    <w:rsid w:val="006E394F"/>
    <w:rsid w:val="006E493A"/>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66A"/>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96ED8"/>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4D40"/>
    <w:rsid w:val="007E5135"/>
    <w:rsid w:val="007E578A"/>
    <w:rsid w:val="007E5DDD"/>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F75"/>
    <w:rsid w:val="00840039"/>
    <w:rsid w:val="00840507"/>
    <w:rsid w:val="00841265"/>
    <w:rsid w:val="00843A33"/>
    <w:rsid w:val="00843F7F"/>
    <w:rsid w:val="00844C13"/>
    <w:rsid w:val="0084576F"/>
    <w:rsid w:val="008476D8"/>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EF3"/>
    <w:rsid w:val="008B729C"/>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EE3"/>
    <w:rsid w:val="008E34A6"/>
    <w:rsid w:val="008E45A5"/>
    <w:rsid w:val="008E5028"/>
    <w:rsid w:val="008E51C1"/>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3AD2"/>
    <w:rsid w:val="009546E9"/>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19A"/>
    <w:rsid w:val="00A06259"/>
    <w:rsid w:val="00A11B72"/>
    <w:rsid w:val="00A11E24"/>
    <w:rsid w:val="00A13D07"/>
    <w:rsid w:val="00A15F84"/>
    <w:rsid w:val="00A17650"/>
    <w:rsid w:val="00A17C65"/>
    <w:rsid w:val="00A20ABF"/>
    <w:rsid w:val="00A21AB2"/>
    <w:rsid w:val="00A22348"/>
    <w:rsid w:val="00A22E7E"/>
    <w:rsid w:val="00A23762"/>
    <w:rsid w:val="00A23AB7"/>
    <w:rsid w:val="00A24172"/>
    <w:rsid w:val="00A24B55"/>
    <w:rsid w:val="00A257F0"/>
    <w:rsid w:val="00A262DB"/>
    <w:rsid w:val="00A313EA"/>
    <w:rsid w:val="00A31AD1"/>
    <w:rsid w:val="00A3370D"/>
    <w:rsid w:val="00A35951"/>
    <w:rsid w:val="00A36398"/>
    <w:rsid w:val="00A37517"/>
    <w:rsid w:val="00A37CC2"/>
    <w:rsid w:val="00A41E22"/>
    <w:rsid w:val="00A426FD"/>
    <w:rsid w:val="00A42720"/>
    <w:rsid w:val="00A429C9"/>
    <w:rsid w:val="00A430AB"/>
    <w:rsid w:val="00A43EA1"/>
    <w:rsid w:val="00A44919"/>
    <w:rsid w:val="00A44F80"/>
    <w:rsid w:val="00A50608"/>
    <w:rsid w:val="00A51D81"/>
    <w:rsid w:val="00A52A70"/>
    <w:rsid w:val="00A535D0"/>
    <w:rsid w:val="00A5501B"/>
    <w:rsid w:val="00A56F02"/>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624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3D9"/>
    <w:rsid w:val="00B11878"/>
    <w:rsid w:val="00B11DE8"/>
    <w:rsid w:val="00B121B0"/>
    <w:rsid w:val="00B12CCC"/>
    <w:rsid w:val="00B135B2"/>
    <w:rsid w:val="00B14070"/>
    <w:rsid w:val="00B1615D"/>
    <w:rsid w:val="00B1738A"/>
    <w:rsid w:val="00B17540"/>
    <w:rsid w:val="00B17FD2"/>
    <w:rsid w:val="00B20AA3"/>
    <w:rsid w:val="00B20BD5"/>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07E14"/>
    <w:rsid w:val="00C10355"/>
    <w:rsid w:val="00C107CF"/>
    <w:rsid w:val="00C10C40"/>
    <w:rsid w:val="00C10FEC"/>
    <w:rsid w:val="00C1110B"/>
    <w:rsid w:val="00C11532"/>
    <w:rsid w:val="00C13601"/>
    <w:rsid w:val="00C17304"/>
    <w:rsid w:val="00C17359"/>
    <w:rsid w:val="00C20DDF"/>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416AB"/>
    <w:rsid w:val="00C419B7"/>
    <w:rsid w:val="00C41AB8"/>
    <w:rsid w:val="00C41B9D"/>
    <w:rsid w:val="00C44693"/>
    <w:rsid w:val="00C459CB"/>
    <w:rsid w:val="00C46634"/>
    <w:rsid w:val="00C46CDC"/>
    <w:rsid w:val="00C47779"/>
    <w:rsid w:val="00C47C4C"/>
    <w:rsid w:val="00C509C0"/>
    <w:rsid w:val="00C51DEF"/>
    <w:rsid w:val="00C525FF"/>
    <w:rsid w:val="00C527AA"/>
    <w:rsid w:val="00C528CA"/>
    <w:rsid w:val="00C52922"/>
    <w:rsid w:val="00C53E4D"/>
    <w:rsid w:val="00C55098"/>
    <w:rsid w:val="00C55891"/>
    <w:rsid w:val="00C566BA"/>
    <w:rsid w:val="00C5671B"/>
    <w:rsid w:val="00C57C03"/>
    <w:rsid w:val="00C600CB"/>
    <w:rsid w:val="00C63A6D"/>
    <w:rsid w:val="00C63C4D"/>
    <w:rsid w:val="00C63FE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47FA"/>
    <w:rsid w:val="00CB53C9"/>
    <w:rsid w:val="00CB7E02"/>
    <w:rsid w:val="00CC20E3"/>
    <w:rsid w:val="00CC2905"/>
    <w:rsid w:val="00CC2CE4"/>
    <w:rsid w:val="00CC4834"/>
    <w:rsid w:val="00CC5714"/>
    <w:rsid w:val="00CC615C"/>
    <w:rsid w:val="00CC6D95"/>
    <w:rsid w:val="00CC6ED6"/>
    <w:rsid w:val="00CD0E07"/>
    <w:rsid w:val="00CD2DAE"/>
    <w:rsid w:val="00CD45C8"/>
    <w:rsid w:val="00CD52B3"/>
    <w:rsid w:val="00CD60CA"/>
    <w:rsid w:val="00CD66D9"/>
    <w:rsid w:val="00CD6E66"/>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26D0"/>
    <w:rsid w:val="00D03101"/>
    <w:rsid w:val="00D039CC"/>
    <w:rsid w:val="00D050A0"/>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29A9"/>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3B9A"/>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0E4"/>
    <w:rsid w:val="00DF5669"/>
    <w:rsid w:val="00DF63B7"/>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10C8"/>
    <w:rsid w:val="00E411AE"/>
    <w:rsid w:val="00E412B5"/>
    <w:rsid w:val="00E41E13"/>
    <w:rsid w:val="00E427D6"/>
    <w:rsid w:val="00E432E1"/>
    <w:rsid w:val="00E43F8F"/>
    <w:rsid w:val="00E44AA8"/>
    <w:rsid w:val="00E509BD"/>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3D9"/>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36A0"/>
    <w:rsid w:val="00F14A68"/>
    <w:rsid w:val="00F14BAF"/>
    <w:rsid w:val="00F163E3"/>
    <w:rsid w:val="00F208B6"/>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3EDA"/>
    <w:rsid w:val="00F4696A"/>
    <w:rsid w:val="00F46B4A"/>
    <w:rsid w:val="00F472AC"/>
    <w:rsid w:val="00F5265A"/>
    <w:rsid w:val="00F53557"/>
    <w:rsid w:val="00F554EF"/>
    <w:rsid w:val="00F55DAE"/>
    <w:rsid w:val="00F561F6"/>
    <w:rsid w:val="00F56DA3"/>
    <w:rsid w:val="00F6037F"/>
    <w:rsid w:val="00F61232"/>
    <w:rsid w:val="00F62A34"/>
    <w:rsid w:val="00F64953"/>
    <w:rsid w:val="00F649FB"/>
    <w:rsid w:val="00F67245"/>
    <w:rsid w:val="00F7143C"/>
    <w:rsid w:val="00F71A7F"/>
    <w:rsid w:val="00F71A86"/>
    <w:rsid w:val="00F71FEB"/>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91171-17AA-4895-922B-62FE8143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5253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2</cp:revision>
  <cp:lastPrinted>2016-05-17T18:12:00Z</cp:lastPrinted>
  <dcterms:created xsi:type="dcterms:W3CDTF">2019-11-22T16:04:00Z</dcterms:created>
  <dcterms:modified xsi:type="dcterms:W3CDTF">2019-11-22T16:04:00Z</dcterms:modified>
</cp:coreProperties>
</file>